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F2652" w14:textId="6DAC85C0" w:rsidR="00443D20" w:rsidRPr="002E204C" w:rsidRDefault="00443D20" w:rsidP="00443D20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bookmarkStart w:id="0" w:name="_Hlk91659178"/>
      <w:bookmarkEnd w:id="0"/>
      <w:r w:rsidRPr="002E204C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6</w:t>
      </w:r>
    </w:p>
    <w:p w14:paraId="03FE1AC5" w14:textId="77777777" w:rsidR="00443D20" w:rsidRPr="002E204C" w:rsidRDefault="00443D20" w:rsidP="00443D20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2E204C">
        <w:rPr>
          <w:rFonts w:ascii="Times New Roman" w:hAnsi="Times New Roman"/>
          <w:sz w:val="20"/>
          <w:szCs w:val="20"/>
        </w:rPr>
        <w:t>к Дополнительному соглашению 3</w:t>
      </w:r>
    </w:p>
    <w:p w14:paraId="46559829" w14:textId="54F830AD" w:rsidR="00443D20" w:rsidRPr="002E204C" w:rsidRDefault="00443D20" w:rsidP="00443D20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2E204C">
        <w:rPr>
          <w:rFonts w:ascii="Times New Roman" w:hAnsi="Times New Roman"/>
          <w:sz w:val="20"/>
          <w:szCs w:val="20"/>
        </w:rPr>
        <w:t xml:space="preserve"> от 2</w:t>
      </w:r>
      <w:r w:rsidR="00B32F45">
        <w:rPr>
          <w:rFonts w:ascii="Times New Roman" w:hAnsi="Times New Roman"/>
          <w:sz w:val="20"/>
          <w:szCs w:val="20"/>
        </w:rPr>
        <w:t>5</w:t>
      </w:r>
      <w:r w:rsidRPr="002E204C">
        <w:rPr>
          <w:rFonts w:ascii="Times New Roman" w:hAnsi="Times New Roman"/>
          <w:sz w:val="20"/>
          <w:szCs w:val="20"/>
        </w:rPr>
        <w:t>.03.2022</w:t>
      </w:r>
    </w:p>
    <w:p w14:paraId="5CBB3742" w14:textId="77777777" w:rsidR="00443D20" w:rsidRDefault="00443D20" w:rsidP="00443D20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7DB4574B" w14:textId="2A0D55D4" w:rsidR="00D002AF" w:rsidRPr="00951C06" w:rsidRDefault="00D002AF" w:rsidP="00951C06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951C06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sz w:val="20"/>
          <w:szCs w:val="20"/>
        </w:rPr>
        <w:t>к</w:t>
      </w:r>
      <w:r w:rsidR="00B77801" w:rsidRPr="00951C06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951C06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4325E10F" w:rsidR="00D002AF" w:rsidRPr="00951C06" w:rsidRDefault="00D002AF" w:rsidP="00951C06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951C06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951C06">
        <w:rPr>
          <w:rFonts w:ascii="Times New Roman" w:hAnsi="Times New Roman"/>
          <w:sz w:val="20"/>
          <w:szCs w:val="20"/>
        </w:rPr>
        <w:t>2</w:t>
      </w:r>
      <w:r w:rsidR="005B7330" w:rsidRPr="00951C06">
        <w:rPr>
          <w:rFonts w:ascii="Times New Roman" w:hAnsi="Times New Roman"/>
          <w:sz w:val="20"/>
          <w:szCs w:val="20"/>
        </w:rPr>
        <w:t>2</w:t>
      </w:r>
      <w:r w:rsidR="00E37018" w:rsidRPr="00951C06">
        <w:rPr>
          <w:rFonts w:ascii="Times New Roman" w:hAnsi="Times New Roman"/>
          <w:sz w:val="20"/>
          <w:szCs w:val="20"/>
        </w:rPr>
        <w:t xml:space="preserve"> </w:t>
      </w:r>
      <w:r w:rsidRPr="00951C06">
        <w:rPr>
          <w:rFonts w:ascii="Times New Roman" w:hAnsi="Times New Roman"/>
          <w:sz w:val="20"/>
          <w:szCs w:val="20"/>
        </w:rPr>
        <w:t>год</w:t>
      </w:r>
    </w:p>
    <w:p w14:paraId="45460204" w14:textId="3D72178E" w:rsidR="00D002AF" w:rsidRPr="00951C06" w:rsidRDefault="00D002AF" w:rsidP="00951C06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951C06">
        <w:rPr>
          <w:rFonts w:ascii="Times New Roman" w:hAnsi="Times New Roman"/>
          <w:sz w:val="20"/>
        </w:rPr>
        <w:t xml:space="preserve">от </w:t>
      </w:r>
      <w:r w:rsidR="006C005C" w:rsidRPr="00951C06">
        <w:rPr>
          <w:rFonts w:ascii="Times New Roman" w:hAnsi="Times New Roman"/>
          <w:sz w:val="20"/>
        </w:rPr>
        <w:t>30</w:t>
      </w:r>
      <w:r w:rsidRPr="00951C06">
        <w:rPr>
          <w:rFonts w:ascii="Times New Roman" w:hAnsi="Times New Roman"/>
          <w:sz w:val="20"/>
        </w:rPr>
        <w:t>.12.20</w:t>
      </w:r>
      <w:r w:rsidR="00003E72" w:rsidRPr="00951C06">
        <w:rPr>
          <w:rFonts w:ascii="Times New Roman" w:hAnsi="Times New Roman"/>
          <w:sz w:val="20"/>
        </w:rPr>
        <w:t>2</w:t>
      </w:r>
      <w:r w:rsidR="005B7330" w:rsidRPr="00951C06">
        <w:rPr>
          <w:rFonts w:ascii="Times New Roman" w:hAnsi="Times New Roman"/>
          <w:sz w:val="20"/>
        </w:rPr>
        <w:t>1</w:t>
      </w:r>
    </w:p>
    <w:p w14:paraId="7DE63A47" w14:textId="77777777" w:rsidR="00D002AF" w:rsidRPr="00951C06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951C06" w:rsidRDefault="00D002AF" w:rsidP="00951C0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951C06" w:rsidRDefault="0002288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C06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Default="00AF19AB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1C06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Default="008B1E0A" w:rsidP="00951C0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951C0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951C0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951C0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951C06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951C06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951C06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951C0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Pr="00951C06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951C06" w:rsidRDefault="005811F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951C06" w:rsidRDefault="00A44596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951C06" w:rsidRDefault="00A44596" w:rsidP="00951C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951C06">
        <w:rPr>
          <w:rFonts w:ascii="Times New Roman" w:hAnsi="Times New Roman" w:cs="Times New Roman"/>
          <w:sz w:val="24"/>
          <w:szCs w:val="24"/>
        </w:rPr>
        <w:t>ями</w:t>
      </w:r>
      <w:r w:rsidRPr="00951C06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951C06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951C06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951C06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951C0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951C06">
        <w:rPr>
          <w:rFonts w:ascii="Times New Roman" w:hAnsi="Times New Roman"/>
          <w:color w:val="000000"/>
          <w:sz w:val="24"/>
          <w:szCs w:val="24"/>
        </w:rPr>
        <w:t>)</w:t>
      </w:r>
      <w:r w:rsidRPr="00951C06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951C06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951C0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Pr="00951C0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Default="00016C4E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951C06" w:rsidRDefault="00B32F45" w:rsidP="00575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ub>
            </m:sSub>
          </m:den>
        </m:f>
      </m:oMath>
      <w:r w:rsidR="00016C4E" w:rsidRPr="00ED3655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t>,</w:t>
      </w:r>
      <w:r w:rsidR="004E7FB9" w:rsidRPr="00ED3655">
        <w:rPr>
          <w:rFonts w:ascii="Times New Roman" w:hAnsi="Times New Roman" w:cs="Times New Roman"/>
          <w:color w:val="000000"/>
          <w:sz w:val="32"/>
          <w:szCs w:val="32"/>
          <w:highlight w:val="yellow"/>
        </w:rPr>
        <w:t xml:space="preserve"> </w:t>
      </w:r>
      <w:r w:rsidR="004E7FB9" w:rsidRPr="00ED3655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где</w:t>
      </w:r>
    </w:p>
    <w:p w14:paraId="5D422E35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951C06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951C06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Default="00B072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951C0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951C06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Default="0057567A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Default="00B32F45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951C06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Default="001C3762" w:rsidP="0057567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951C06" w:rsidRDefault="00B32F45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951C06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951C06" w:rsidRDefault="00B32F45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951C06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951C06" w:rsidRDefault="00B32F45" w:rsidP="001C37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951C06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</w:t>
      </w:r>
      <w:r w:rsidR="001C3762">
        <w:rPr>
          <w:rFonts w:ascii="Times New Roman" w:hAnsi="Times New Roman" w:cs="Times New Roman"/>
          <w:sz w:val="24"/>
          <w:szCs w:val="24"/>
        </w:rPr>
        <w:t>.</w:t>
      </w:r>
    </w:p>
    <w:p w14:paraId="7B661539" w14:textId="77777777" w:rsidR="005B7330" w:rsidRPr="00951C06" w:rsidRDefault="005B7330" w:rsidP="00951C06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39F4A72" w14:textId="7D9A500C" w:rsidR="007F5765" w:rsidRPr="00951C06" w:rsidRDefault="007F5765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951C06">
        <w:rPr>
          <w:rFonts w:ascii="Times New Roman" w:hAnsi="Times New Roman" w:cs="Times New Roman"/>
          <w:b/>
          <w:sz w:val="24"/>
          <w:szCs w:val="24"/>
        </w:rPr>
        <w:t>Определение базового подушевого норматива финансирования скорой медицинской помощи и коэффициента приведения</w:t>
      </w:r>
    </w:p>
    <w:p w14:paraId="7941AD90" w14:textId="1DC402A7" w:rsidR="002C4ED3" w:rsidRPr="00951C06" w:rsidRDefault="003A77A4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7A4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по следующей формуле:</w:t>
      </w:r>
    </w:p>
    <w:p w14:paraId="5A20B316" w14:textId="77777777" w:rsidR="002C4ED3" w:rsidRPr="00951C0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5F96F088" w:rsidR="002C4ED3" w:rsidRPr="00951C06" w:rsidRDefault="00B32F45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951C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6E162F7D" w14:textId="6428BB94" w:rsidR="00BF776F" w:rsidRPr="00951C06" w:rsidRDefault="00BF776F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</w:p>
    <w:p w14:paraId="7E3DFD2E" w14:textId="7C501EE3" w:rsidR="00BF776F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BF776F" w:rsidRPr="00951C06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14:paraId="2B26C1DA" w14:textId="7B0C9694" w:rsidR="00BF776F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4E7E1D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BF776F" w:rsidRPr="00951C06">
        <w:rPr>
          <w:rFonts w:ascii="Times New Roman" w:hAnsi="Times New Roman" w:cs="Times New Roman"/>
          <w:sz w:val="24"/>
          <w:szCs w:val="24"/>
        </w:rPr>
        <w:t xml:space="preserve">– объем средств, направляемых на оплату скорой медицинской помощи вне медицинской организации застрахованным в </w:t>
      </w:r>
      <w:r w:rsidR="00A709D3" w:rsidRPr="00951C06">
        <w:rPr>
          <w:rFonts w:ascii="Times New Roman" w:hAnsi="Times New Roman" w:cs="Times New Roman"/>
          <w:sz w:val="24"/>
          <w:szCs w:val="24"/>
        </w:rPr>
        <w:t>ХМАО-Югре</w:t>
      </w:r>
      <w:r w:rsidR="00BF776F" w:rsidRPr="00951C06">
        <w:rPr>
          <w:rFonts w:ascii="Times New Roman" w:hAnsi="Times New Roman" w:cs="Times New Roman"/>
          <w:sz w:val="24"/>
          <w:szCs w:val="24"/>
        </w:rPr>
        <w:t xml:space="preserve"> лицам за вызов, рублей;</w:t>
      </w:r>
    </w:p>
    <w:p w14:paraId="08E790A8" w14:textId="32EAD2E6" w:rsidR="00BF776F" w:rsidRPr="00951C06" w:rsidRDefault="004E7E1D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КД</m:t>
        </m:r>
      </m:oMath>
      <w:r w:rsidR="00BF776F" w:rsidRPr="00951C06">
        <w:rPr>
          <w:rFonts w:ascii="Times New Roman" w:hAnsi="Times New Roman" w:cs="Times New Roman"/>
          <w:sz w:val="24"/>
          <w:szCs w:val="24"/>
        </w:rPr>
        <w:t xml:space="preserve"> – </w:t>
      </w:r>
      <w:r w:rsidR="00A709D3" w:rsidRPr="00951C06">
        <w:rPr>
          <w:rFonts w:ascii="Times New Roman" w:hAnsi="Times New Roman" w:cs="Times New Roman"/>
          <w:sz w:val="24"/>
          <w:szCs w:val="24"/>
        </w:rPr>
        <w:t>единый коэффициент дифференциации ХМАО-Югры, рассчитанный в соответствии с Постановлением № 462 (на 2022 год – 1,754).</w:t>
      </w:r>
    </w:p>
    <w:p w14:paraId="0C020313" w14:textId="77777777" w:rsidR="002C4ED3" w:rsidRPr="00951C06" w:rsidRDefault="002C4ED3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6C2DDA" w14:textId="197B4A0D" w:rsidR="00A87640" w:rsidRPr="00951C0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951C06">
        <w:rPr>
          <w:rFonts w:ascii="Times New Roman" w:hAnsi="Times New Roman" w:cs="Times New Roman"/>
          <w:b/>
          <w:sz w:val="24"/>
          <w:szCs w:val="24"/>
        </w:rPr>
        <w:t>2</w:t>
      </w:r>
      <w:r w:rsidRPr="00951C06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951C06" w:rsidRDefault="00A44596" w:rsidP="00951C0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51C06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130F5619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0914F4">
        <w:rPr>
          <w:rFonts w:ascii="Times New Roman" w:hAnsi="Times New Roman" w:cs="Times New Roman"/>
          <w:sz w:val="24"/>
          <w:szCs w:val="24"/>
          <w:highlight w:val="yellow"/>
        </w:rPr>
        <w:t>базового</w:t>
      </w:r>
      <w:r w:rsidRPr="00951C06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951C06">
        <w:rPr>
          <w:rFonts w:ascii="Times New Roman" w:hAnsi="Times New Roman" w:cs="Times New Roman"/>
          <w:sz w:val="24"/>
          <w:szCs w:val="24"/>
        </w:rPr>
        <w:t>ХМАО-Югре</w:t>
      </w:r>
      <w:r w:rsidRPr="00951C06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397397F8" w:rsidR="000F65E1" w:rsidRPr="00951C06" w:rsidRDefault="00B32F45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951C06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951C06">
        <w:rPr>
          <w:rFonts w:ascii="Times New Roman" w:hAnsi="Times New Roman" w:cs="Times New Roman"/>
          <w:sz w:val="24"/>
          <w:szCs w:val="24"/>
        </w:rPr>
        <w:t>ой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951C06">
        <w:rPr>
          <w:rFonts w:ascii="Times New Roman" w:hAnsi="Times New Roman" w:cs="Times New Roman"/>
          <w:sz w:val="24"/>
          <w:szCs w:val="24"/>
        </w:rPr>
        <w:t>и</w:t>
      </w:r>
      <w:r w:rsidR="00A44596" w:rsidRPr="00951C06">
        <w:rPr>
          <w:rFonts w:ascii="Times New Roman" w:hAnsi="Times New Roman" w:cs="Times New Roman"/>
          <w:sz w:val="24"/>
          <w:szCs w:val="24"/>
        </w:rPr>
        <w:t>, рублей;</w:t>
      </w:r>
    </w:p>
    <w:p w14:paraId="1CDEC986" w14:textId="08CE73ED" w:rsidR="00A4459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0F65E1"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i-той медицинской организацией</w:t>
      </w:r>
      <w:r w:rsidR="00133B8E">
        <w:rPr>
          <w:rFonts w:ascii="Times New Roman" w:hAnsi="Times New Roman" w:cs="Times New Roman"/>
          <w:sz w:val="24"/>
          <w:szCs w:val="24"/>
        </w:rPr>
        <w:t>;</w:t>
      </w:r>
    </w:p>
    <w:p w14:paraId="16ACB277" w14:textId="7157797B" w:rsidR="00133B8E" w:rsidRPr="00133B8E" w:rsidRDefault="00B32F45" w:rsidP="00133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up>
        </m:sSup>
      </m:oMath>
      <w:r w:rsidR="0035786F" w:rsidRPr="0035786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33B8E" w:rsidRPr="0035786F"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="00133B8E" w:rsidRPr="0035786F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коэф</w:t>
      </w:r>
      <w:r w:rsidR="00133B8E" w:rsidRPr="00133B8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фициент дифференциации i-той медицинской организации.</w:t>
      </w:r>
    </w:p>
    <w:p w14:paraId="4EC6D04B" w14:textId="77777777" w:rsidR="000914F4" w:rsidRDefault="000914F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E5D3C0" w14:textId="7C150DFE" w:rsidR="00A44596" w:rsidRPr="00951C06" w:rsidRDefault="00154E23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скорой медицинской помощи определяется для каждой медицинской организации по следующей формуле</w:t>
      </w:r>
      <w:r w:rsidR="00A44596" w:rsidRPr="00951C06">
        <w:rPr>
          <w:rFonts w:ascii="Times New Roman" w:hAnsi="Times New Roman" w:cs="Times New Roman"/>
          <w:sz w:val="24"/>
          <w:szCs w:val="24"/>
        </w:rPr>
        <w:t>:</w:t>
      </w:r>
    </w:p>
    <w:p w14:paraId="70F93DD2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6C078" w14:textId="68328818" w:rsidR="00154E23" w:rsidRPr="00951C06" w:rsidRDefault="00B32F45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СМП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ПВ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КУ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МО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  <w:highlight w:val="yellow"/>
            </w:rPr>
            <m:t>×</m:t>
          </m:r>
          <m:sSub>
            <m:sSub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КД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  <w:highlight w:val="yellow"/>
                </w:rPr>
                <m:t>ПН</m:t>
              </m:r>
            </m:sub>
          </m:sSub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, где:</m:t>
          </m:r>
        </m:oMath>
      </m:oMathPara>
    </w:p>
    <w:p w14:paraId="4A250F4D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C8CCB3" w14:textId="6EC50A6E" w:rsidR="00D877DB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D877DB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E82FBF" w:rsidRPr="00951C06">
        <w:rPr>
          <w:rFonts w:ascii="Times New Roman" w:hAnsi="Times New Roman" w:cs="Times New Roman"/>
          <w:sz w:val="24"/>
          <w:szCs w:val="24"/>
        </w:rPr>
        <w:t>–</w:t>
      </w:r>
      <w:r w:rsidR="00D877DB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154E23" w:rsidRPr="00951C06">
        <w:rPr>
          <w:rFonts w:ascii="Times New Roman" w:hAnsi="Times New Roman" w:cs="Times New Roman"/>
          <w:sz w:val="24"/>
          <w:szCs w:val="24"/>
        </w:rPr>
        <w:t>коэффициент специфики оказания медицинской помощи;</w:t>
      </w:r>
    </w:p>
    <w:p w14:paraId="5461ACB1" w14:textId="56F87B3E" w:rsidR="00D877DB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CA10E9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D877DB" w:rsidRPr="00951C06">
        <w:rPr>
          <w:rFonts w:ascii="Times New Roman" w:hAnsi="Times New Roman" w:cs="Times New Roman"/>
          <w:sz w:val="24"/>
          <w:szCs w:val="24"/>
        </w:rPr>
        <w:t xml:space="preserve">– половозрастной коэффициент дифференциации подушевого норматива, рассчитанный для </w:t>
      </w:r>
      <w:r w:rsidR="000F29D5" w:rsidRPr="00951C06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="00D877DB" w:rsidRPr="00951C06">
        <w:rPr>
          <w:rFonts w:ascii="Times New Roman" w:hAnsi="Times New Roman" w:cs="Times New Roman"/>
          <w:sz w:val="24"/>
          <w:szCs w:val="24"/>
        </w:rPr>
        <w:t>медицинской организации;</w:t>
      </w:r>
    </w:p>
    <w:p w14:paraId="26BB0D2B" w14:textId="00492D78" w:rsidR="00CA10E9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B029B3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CA10E9" w:rsidRPr="00951C06">
        <w:rPr>
          <w:rFonts w:ascii="Times New Roman" w:hAnsi="Times New Roman" w:cs="Times New Roman"/>
          <w:sz w:val="24"/>
          <w:szCs w:val="24"/>
        </w:rPr>
        <w:t>– коэффициент дифференциации, учитывающий уровень i-той медицинской организации</w:t>
      </w:r>
      <w:r w:rsidR="001E7671">
        <w:rPr>
          <w:rFonts w:ascii="Times New Roman" w:hAnsi="Times New Roman" w:cs="Times New Roman"/>
          <w:sz w:val="24"/>
          <w:szCs w:val="24"/>
        </w:rPr>
        <w:t>;</w:t>
      </w:r>
    </w:p>
    <w:p w14:paraId="523F4ADA" w14:textId="58F9DADF" w:rsidR="001E7671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ub>
        </m:sSub>
      </m:oMath>
      <w:r w:rsidR="001E7671" w:rsidRPr="00C33876"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="00C33876" w:rsidRPr="00C33876">
        <w:rPr>
          <w:rFonts w:ascii="Times New Roman" w:hAnsi="Times New Roman" w:cs="Times New Roman"/>
          <w:sz w:val="24"/>
          <w:szCs w:val="24"/>
          <w:highlight w:val="yellow"/>
        </w:rPr>
        <w:t>коэффициент дифференциации, учитывающий особенности расселения и плотность населения, транспортную доступность медицинских организаций, климатические и географические особенности ХМАО-Югры</w:t>
      </w:r>
      <w:r w:rsidR="001E7671" w:rsidRPr="00C33876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FE7CBB1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7A7E4B32" w14:textId="77777777" w:rsidR="00D877DB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17ADC8" w14:textId="094816C8" w:rsidR="00D877DB" w:rsidRPr="00951C06" w:rsidRDefault="00B32F45" w:rsidP="00951C0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951C06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14:paraId="5972ABC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951C06">
        <w:rPr>
          <w:rFonts w:ascii="Times New Roman" w:hAnsi="Times New Roman" w:cs="Times New Roman"/>
          <w:sz w:val="24"/>
          <w:szCs w:val="24"/>
        </w:rPr>
        <w:t xml:space="preserve">с </w:t>
      </w:r>
      <w:r w:rsidRPr="00951C06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951C06">
        <w:rPr>
          <w:rFonts w:ascii="Times New Roman" w:hAnsi="Times New Roman" w:cs="Times New Roman"/>
          <w:sz w:val="24"/>
          <w:szCs w:val="24"/>
        </w:rPr>
        <w:t>ями</w:t>
      </w:r>
      <w:r w:rsidRPr="00951C06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КДпв = (Кпвзо x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+ Кпвзо x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+…+ Кпвзо x Ч</w:t>
      </w:r>
      <w:r w:rsidRPr="00951C0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r w:rsidR="001E7671" w:rsidRPr="00951C06">
        <w:rPr>
          <w:rFonts w:ascii="Times New Roman" w:eastAsia="Times New Roman" w:hAnsi="Times New Roman"/>
          <w:sz w:val="24"/>
          <w:szCs w:val="24"/>
          <w:lang w:eastAsia="ru-RU"/>
        </w:rPr>
        <w:t>Чсмо, где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951C06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951C06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951C06" w:rsidRDefault="00D877DB" w:rsidP="00951C0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/>
          <w:sz w:val="24"/>
          <w:szCs w:val="24"/>
          <w:lang w:eastAsia="ru-RU"/>
        </w:rPr>
        <w:t>Чсмо – общая численность застрахованных лиц, обслуживаемых МО;</w:t>
      </w:r>
    </w:p>
    <w:p w14:paraId="5608E342" w14:textId="77777777" w:rsidR="00A44596" w:rsidRPr="00951C06" w:rsidRDefault="00D877DB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/>
          <w:sz w:val="24"/>
          <w:szCs w:val="24"/>
        </w:rPr>
        <w:t xml:space="preserve">Кпвзо – относительный коэффициент половозрастных затрат при оказании </w:t>
      </w:r>
      <w:r w:rsidRPr="00951C06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951C06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951C06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951C06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951C06" w:rsidRDefault="00996DC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4A3A1AE4" w:rsidR="00B041A2" w:rsidRPr="005E20B4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ПН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sub>
        </m:sSub>
      </m:oMath>
      <w:r w:rsidR="00BC6B01" w:rsidRPr="005E20B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="00432D47" w:rsidRPr="005E20B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–</w:t>
      </w:r>
      <w:r w:rsidR="00BC6B01" w:rsidRPr="005E20B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="00C33876" w:rsidRPr="005E20B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коэффициент дифференциации, учитывающий особенности расселения и плотность населения, транспортную доступность медицинских организаций, климатические и географические особенности ХМАО-Югры.</w:t>
      </w:r>
    </w:p>
    <w:p w14:paraId="6F1880E5" w14:textId="77777777" w:rsidR="00B041A2" w:rsidRPr="00951C06" w:rsidRDefault="00B041A2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5C75B" w14:textId="219C4ED5" w:rsidR="0037748A" w:rsidRPr="00951C06" w:rsidRDefault="0037748A" w:rsidP="00951C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</w:t>
      </w:r>
      <w:r w:rsidR="00DD7741" w:rsidRPr="00951C06">
        <w:rPr>
          <w:rFonts w:ascii="Times New Roman" w:hAnsi="Times New Roman" w:cs="Times New Roman"/>
          <w:sz w:val="24"/>
          <w:szCs w:val="24"/>
        </w:rPr>
        <w:t>–</w:t>
      </w:r>
      <w:r w:rsidRPr="00951C06">
        <w:rPr>
          <w:rFonts w:ascii="Times New Roman" w:hAnsi="Times New Roman" w:cs="Times New Roman"/>
          <w:sz w:val="24"/>
          <w:szCs w:val="24"/>
        </w:rPr>
        <w:t xml:space="preserve">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951C06">
        <w:rPr>
          <w:rFonts w:ascii="Times New Roman" w:hAnsi="Times New Roman" w:cs="Times New Roman"/>
          <w:sz w:val="24"/>
          <w:szCs w:val="24"/>
        </w:rPr>
        <w:t>,</w:t>
      </w:r>
      <w:r w:rsidRPr="00951C06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14:paraId="38D1D82D" w14:textId="77777777" w:rsidR="005E20B4" w:rsidRDefault="005E20B4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4A94A" w14:textId="14F93E25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14:paraId="159F79EA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BC7F85" w14:textId="67B7C1C2" w:rsidR="00F526F3" w:rsidRPr="00951C06" w:rsidRDefault="00F526F3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ПК=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Пнбаз×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З</m:t>
                  </m:r>
                </m:sub>
              </m:s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×КД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49B8C226" w14:textId="205800D4" w:rsidR="00A44596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770BAC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B22D0C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прикрепленных к i-той медицинск</w:t>
      </w:r>
      <w:r w:rsidR="00BD4057" w:rsidRPr="00951C06">
        <w:rPr>
          <w:rFonts w:ascii="Times New Roman" w:hAnsi="Times New Roman" w:cs="Times New Roman"/>
          <w:sz w:val="24"/>
          <w:szCs w:val="24"/>
        </w:rPr>
        <w:t>ой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BD4057" w:rsidRPr="00951C06">
        <w:rPr>
          <w:rFonts w:ascii="Times New Roman" w:hAnsi="Times New Roman" w:cs="Times New Roman"/>
          <w:sz w:val="24"/>
          <w:szCs w:val="24"/>
        </w:rPr>
        <w:t>и</w:t>
      </w:r>
      <w:r w:rsidR="00A44596" w:rsidRPr="00951C06">
        <w:rPr>
          <w:rFonts w:ascii="Times New Roman" w:hAnsi="Times New Roman" w:cs="Times New Roman"/>
          <w:sz w:val="24"/>
          <w:szCs w:val="24"/>
        </w:rPr>
        <w:t>, человек;</w:t>
      </w:r>
    </w:p>
    <w:p w14:paraId="4FFD10F5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14:paraId="3A806916" w14:textId="77777777" w:rsidR="00A44596" w:rsidRPr="00951C06" w:rsidRDefault="00A44596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FC1EB0" w14:textId="5859EA34" w:rsidR="00E11675" w:rsidRDefault="00B32F45" w:rsidP="00951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×ПК</m:t>
        </m:r>
      </m:oMath>
      <w:r w:rsidR="00E11675" w:rsidRPr="00951C06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14:paraId="232A5633" w14:textId="4B47DEB4" w:rsidR="00A44596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44596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4516F8" w:rsidRPr="00951C06">
        <w:rPr>
          <w:rFonts w:ascii="Times New Roman" w:hAnsi="Times New Roman" w:cs="Times New Roman"/>
          <w:sz w:val="24"/>
          <w:szCs w:val="24"/>
        </w:rPr>
        <w:t>–</w:t>
      </w:r>
      <w:r w:rsidR="00A44596" w:rsidRPr="00951C06">
        <w:rPr>
          <w:rFonts w:ascii="Times New Roman" w:hAnsi="Times New Roman" w:cs="Times New Roman"/>
          <w:sz w:val="24"/>
          <w:szCs w:val="24"/>
        </w:rPr>
        <w:t xml:space="preserve">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951C06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14:paraId="2A39B181" w14:textId="77777777" w:rsidR="00203105" w:rsidRPr="00951C06" w:rsidRDefault="00203105" w:rsidP="00951C0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4FDF6CA7" w:rsidR="000B116D" w:rsidRPr="00951C0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65F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C739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5A5C3E07" w:rsidR="000B116D" w:rsidRPr="00951C0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28593A71" w:rsidR="000B116D" w:rsidRPr="00951C06" w:rsidRDefault="004516F8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065F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951C06" w:rsidRDefault="000B116D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расчет базового подушевого норматива финансирования Пн</w:t>
      </w:r>
      <w:r w:rsidR="00254CE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51BD4C63" w:rsidR="000B116D" w:rsidRPr="00951C06" w:rsidRDefault="00147989" w:rsidP="00951C0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орректирующий коэффициент субъекта (Кксуб),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20621A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58E3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73408235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C06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951C06">
        <w:rPr>
          <w:rFonts w:ascii="Times New Roman" w:hAnsi="Times New Roman" w:cs="Times New Roman"/>
          <w:sz w:val="24"/>
          <w:szCs w:val="24"/>
        </w:rPr>
        <w:t>из значения,</w:t>
      </w:r>
      <w:r w:rsidRPr="00951C06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7C639A40" w:rsidR="003A399B" w:rsidRPr="00951C06" w:rsidRDefault="00B32F45" w:rsidP="00951C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)×Кксуб+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1C58E3" w:rsidRPr="00951C06">
        <w:rPr>
          <w:rFonts w:ascii="Times New Roman" w:hAnsi="Times New Roman" w:cs="Times New Roman"/>
          <w:sz w:val="24"/>
          <w:szCs w:val="24"/>
        </w:rPr>
        <w:t>, где</w:t>
      </w:r>
    </w:p>
    <w:p w14:paraId="647E6745" w14:textId="77777777" w:rsidR="00B968E8" w:rsidRPr="00951C06" w:rsidRDefault="00B968E8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951C06">
        <w:rPr>
          <w:rFonts w:ascii="Times New Roman" w:hAnsi="Times New Roman" w:cs="Times New Roman"/>
          <w:sz w:val="24"/>
          <w:szCs w:val="24"/>
        </w:rPr>
        <w:t>–</w:t>
      </w:r>
      <w:r w:rsidR="00B968E8" w:rsidRPr="00951C06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951C06" w:rsidRDefault="00B32F45" w:rsidP="00951C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951C06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951C06">
        <w:rPr>
          <w:rFonts w:ascii="Times New Roman" w:hAnsi="Times New Roman" w:cs="Times New Roman"/>
          <w:sz w:val="24"/>
          <w:szCs w:val="24"/>
        </w:rPr>
        <w:t>–</w:t>
      </w:r>
      <w:r w:rsidR="00B968E8" w:rsidRPr="00951C06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30B911E3" w14:textId="77777777" w:rsidR="0057592D" w:rsidRPr="00951C06" w:rsidRDefault="0057592D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951C0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951C06" w:rsidRDefault="00455CC7" w:rsidP="00951C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8B8E6" w14:textId="77777777" w:rsidR="002D5BA6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6E0A01D5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10F52927" w14:textId="3041C13C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Добровольский</w:t>
      </w:r>
    </w:p>
    <w:p w14:paraId="41122B65" w14:textId="77777777" w:rsidR="004653D9" w:rsidRPr="00951C06" w:rsidRDefault="004653D9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F6DD7C6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А.П. Фучежи </w:t>
      </w:r>
    </w:p>
    <w:p w14:paraId="144F9F78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A56867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ООО «Капитал М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14:paraId="5DA31EE4" w14:textId="31AD5ACC" w:rsidR="00D956DF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Мансийском автономном округе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Югре   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5BA6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56DF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И.Ю. Кузнецова</w:t>
      </w:r>
    </w:p>
    <w:p w14:paraId="55E50B1C" w14:textId="3BC5C7B0" w:rsidR="002D5BA6" w:rsidRPr="00951C06" w:rsidRDefault="002D5BA6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7C0B9" w14:textId="6EE780FD" w:rsidR="004653D9" w:rsidRDefault="004653D9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C6A43" w14:textId="77777777" w:rsidR="00A94A6E" w:rsidRPr="00951C06" w:rsidRDefault="00A94A6E" w:rsidP="00951C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E81BCB" w14:textId="77777777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E0010BD" w14:textId="29AE31D2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38EF814" w14:textId="40D61182" w:rsidR="00D956DF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6A891B" w14:textId="651ACBB0" w:rsidR="00A94A6E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051AF1" w14:textId="77777777" w:rsidR="00A94A6E" w:rsidRPr="00951C06" w:rsidRDefault="00A94A6E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3E3B04B2" w:rsidR="002D5BA6" w:rsidRPr="00951C06" w:rsidRDefault="005C2FF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479939D8" w:rsidR="00D956DF" w:rsidRPr="00951C06" w:rsidRDefault="00D956DF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951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951C06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951C06" w:rsidRDefault="002D5BA6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951C06" w:rsidRDefault="004653D9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951C06" w:rsidRDefault="00D52835" w:rsidP="00951C0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D651A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D651A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1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D651AA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1A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3B3855D7" w:rsidR="00D956DF" w:rsidRPr="00D956DF" w:rsidRDefault="00D651AA" w:rsidP="00D651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1A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D651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О.Г. Меньшикова</w:t>
      </w:r>
    </w:p>
    <w:sectPr w:rsidR="00D956DF" w:rsidRPr="00D956DF" w:rsidSect="00AE5326">
      <w:footerReference w:type="default" r:id="rId10"/>
      <w:pgSz w:w="11905" w:h="16838"/>
      <w:pgMar w:top="1134" w:right="567" w:bottom="1134" w:left="1559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402" w14:textId="77777777" w:rsidR="009A70CB" w:rsidRDefault="009A70CB" w:rsidP="00AB45FF">
      <w:pPr>
        <w:spacing w:after="0" w:line="240" w:lineRule="auto"/>
      </w:pPr>
      <w:r>
        <w:separator/>
      </w:r>
    </w:p>
  </w:endnote>
  <w:endnote w:type="continuationSeparator" w:id="0">
    <w:p w14:paraId="4EB8EB5B" w14:textId="77777777" w:rsidR="009A70CB" w:rsidRDefault="009A70CB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657E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C32B3" w14:textId="77777777" w:rsidR="009A70CB" w:rsidRDefault="009A70CB" w:rsidP="00AB45FF">
      <w:pPr>
        <w:spacing w:after="0" w:line="240" w:lineRule="auto"/>
      </w:pPr>
      <w:r>
        <w:separator/>
      </w:r>
    </w:p>
  </w:footnote>
  <w:footnote w:type="continuationSeparator" w:id="0">
    <w:p w14:paraId="3601FAE7" w14:textId="77777777" w:rsidR="009A70CB" w:rsidRDefault="009A70CB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1293"/>
    <w:rsid w:val="000914F4"/>
    <w:rsid w:val="000B116D"/>
    <w:rsid w:val="000B1418"/>
    <w:rsid w:val="000B1B16"/>
    <w:rsid w:val="000B419F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A2817"/>
    <w:rsid w:val="002A507D"/>
    <w:rsid w:val="002B7C1B"/>
    <w:rsid w:val="002C4ED3"/>
    <w:rsid w:val="002D5BA6"/>
    <w:rsid w:val="002E78C5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76DC6"/>
    <w:rsid w:val="0037748A"/>
    <w:rsid w:val="00395033"/>
    <w:rsid w:val="00395A3D"/>
    <w:rsid w:val="003A399B"/>
    <w:rsid w:val="003A77A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854F9"/>
    <w:rsid w:val="0049157A"/>
    <w:rsid w:val="004A0C83"/>
    <w:rsid w:val="004A2A64"/>
    <w:rsid w:val="004A6EF6"/>
    <w:rsid w:val="004B1573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2F65"/>
    <w:rsid w:val="00703690"/>
    <w:rsid w:val="00725ACF"/>
    <w:rsid w:val="00725C8A"/>
    <w:rsid w:val="007337BD"/>
    <w:rsid w:val="007415A5"/>
    <w:rsid w:val="0074432F"/>
    <w:rsid w:val="0074514D"/>
    <w:rsid w:val="0075014A"/>
    <w:rsid w:val="00755E80"/>
    <w:rsid w:val="00761AFB"/>
    <w:rsid w:val="00770BAC"/>
    <w:rsid w:val="00784167"/>
    <w:rsid w:val="007A07EC"/>
    <w:rsid w:val="007C7399"/>
    <w:rsid w:val="007D37ED"/>
    <w:rsid w:val="007D4F7F"/>
    <w:rsid w:val="007F2D63"/>
    <w:rsid w:val="007F3929"/>
    <w:rsid w:val="007F5765"/>
    <w:rsid w:val="00825B77"/>
    <w:rsid w:val="008272DC"/>
    <w:rsid w:val="00832269"/>
    <w:rsid w:val="00835204"/>
    <w:rsid w:val="0083692C"/>
    <w:rsid w:val="008445EA"/>
    <w:rsid w:val="00850915"/>
    <w:rsid w:val="008633B0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C042F"/>
    <w:rsid w:val="009D0B2E"/>
    <w:rsid w:val="009F0C82"/>
    <w:rsid w:val="00A01E7C"/>
    <w:rsid w:val="00A0240F"/>
    <w:rsid w:val="00A05809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7640"/>
    <w:rsid w:val="00A930A8"/>
    <w:rsid w:val="00A94A6E"/>
    <w:rsid w:val="00A966A0"/>
    <w:rsid w:val="00AA6871"/>
    <w:rsid w:val="00AB22D4"/>
    <w:rsid w:val="00AB45FF"/>
    <w:rsid w:val="00AB75E0"/>
    <w:rsid w:val="00AD7A99"/>
    <w:rsid w:val="00AE0C3B"/>
    <w:rsid w:val="00AE0C94"/>
    <w:rsid w:val="00AE5326"/>
    <w:rsid w:val="00AE7785"/>
    <w:rsid w:val="00AF19AB"/>
    <w:rsid w:val="00B029B3"/>
    <w:rsid w:val="00B041A2"/>
    <w:rsid w:val="00B072C8"/>
    <w:rsid w:val="00B2054C"/>
    <w:rsid w:val="00B22D0C"/>
    <w:rsid w:val="00B23C54"/>
    <w:rsid w:val="00B24FB4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766C"/>
    <w:rsid w:val="00CC7DC3"/>
    <w:rsid w:val="00CD42C7"/>
    <w:rsid w:val="00CE6690"/>
    <w:rsid w:val="00D002AF"/>
    <w:rsid w:val="00D019FA"/>
    <w:rsid w:val="00D070CE"/>
    <w:rsid w:val="00D25B62"/>
    <w:rsid w:val="00D52835"/>
    <w:rsid w:val="00D53A87"/>
    <w:rsid w:val="00D60C27"/>
    <w:rsid w:val="00D610E8"/>
    <w:rsid w:val="00D651AA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D2B72"/>
    <w:rsid w:val="00ED3655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58F28406-5F86-490E-9B81-A7B4749D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8FDF-E5BF-42FE-84C0-BAA10884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Посиренин Антон Александрович</dc:creator>
  <cp:lastModifiedBy>Колденберг Александр Александрович</cp:lastModifiedBy>
  <cp:revision>93</cp:revision>
  <cp:lastPrinted>2020-12-30T04:54:00Z</cp:lastPrinted>
  <dcterms:created xsi:type="dcterms:W3CDTF">2020-12-26T08:06:00Z</dcterms:created>
  <dcterms:modified xsi:type="dcterms:W3CDTF">2022-03-24T08:07:00Z</dcterms:modified>
</cp:coreProperties>
</file>